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6030C" w14:textId="4B5A91A6" w:rsidR="00ED5460" w:rsidRPr="00B6655D" w:rsidRDefault="00ED5460" w:rsidP="00ED5460">
      <w:pPr>
        <w:jc w:val="center"/>
        <w:rPr>
          <w:i/>
          <w:iCs/>
        </w:rPr>
      </w:pPr>
      <w:r w:rsidRPr="00B6655D">
        <w:rPr>
          <w:b/>
          <w:bCs/>
          <w:sz w:val="28"/>
          <w:szCs w:val="28"/>
        </w:rPr>
        <w:t>Tryater opent deuren voor amateurtheater</w:t>
      </w:r>
      <w:r w:rsidR="00B06BAD">
        <w:rPr>
          <w:b/>
          <w:bCs/>
          <w:sz w:val="28"/>
          <w:szCs w:val="28"/>
        </w:rPr>
        <w:t xml:space="preserve"> met </w:t>
      </w:r>
      <w:r w:rsidR="00B06BAD" w:rsidRPr="00B06BAD">
        <w:rPr>
          <w:b/>
          <w:bCs/>
          <w:i/>
          <w:iCs/>
          <w:sz w:val="28"/>
          <w:szCs w:val="28"/>
        </w:rPr>
        <w:t>Ienakterfestival</w:t>
      </w:r>
      <w:r w:rsidRPr="00B06BAD">
        <w:rPr>
          <w:b/>
          <w:bCs/>
          <w:i/>
          <w:iCs/>
          <w:sz w:val="28"/>
          <w:szCs w:val="28"/>
        </w:rPr>
        <w:br/>
      </w:r>
      <w:r w:rsidR="00B06BAD">
        <w:rPr>
          <w:i/>
          <w:iCs/>
        </w:rPr>
        <w:t>Spelers uit heel Fryslân</w:t>
      </w:r>
      <w:r w:rsidRPr="00B6655D">
        <w:rPr>
          <w:i/>
          <w:iCs/>
        </w:rPr>
        <w:t xml:space="preserve"> op 21 en 22 maart</w:t>
      </w:r>
      <w:r>
        <w:rPr>
          <w:i/>
          <w:iCs/>
        </w:rPr>
        <w:br/>
      </w:r>
    </w:p>
    <w:p w14:paraId="560FA179" w14:textId="77777777" w:rsidR="00ED5460" w:rsidRPr="00A976B9" w:rsidRDefault="00ED5460" w:rsidP="00ED5460">
      <w:pPr>
        <w:rPr>
          <w:b/>
          <w:bCs/>
        </w:rPr>
      </w:pPr>
      <w:r w:rsidRPr="00A976B9">
        <w:rPr>
          <w:b/>
          <w:bCs/>
        </w:rPr>
        <w:t xml:space="preserve">Op 21 en 22 maart wordt het theatergebouw van Tryater in Leeuwarden overgenomen door het Friese amateurtoneel. In het kader van het 60-jarig jubileum organiseert het Friese gezelschap het Ienakterfestival, waar zes verenigingen en twee samengestelde groepen speciaal door professionals geschreven eenakters spelen. </w:t>
      </w:r>
    </w:p>
    <w:p w14:paraId="30B28F0D" w14:textId="77777777" w:rsidR="00ED5460" w:rsidRDefault="00ED5460" w:rsidP="00ED5460">
      <w:r w:rsidRPr="00A976B9">
        <w:rPr>
          <w:b/>
          <w:bCs/>
        </w:rPr>
        <w:t>Cadeau van Tryater</w:t>
      </w:r>
      <w:r>
        <w:br/>
        <w:t xml:space="preserve">Groepen uit Drachten, Suwâld, Dokkum, Easterlittens en Suwâld en spelers uit heel Fryslân brengen hun korte stukken in de zalen van Tryater. Publiek kan via de website over twee dagen de favoriete stukken kiezen en zo het eigen festivalschema bepalen. Tryater begeleidt het proces, leverde de tekst en ondersteunt op technisch vlak. De door professionele schrijvers geproduceerde teksten blijven na afloop van het festival beschikbaar voor het amateurveld, waarmee het repertoire voor het Friese toneel uitgebreid is. De deelnemende groepen mogen later ook op eigen speellocaties de eenakter spelen. Tryater geeft zo met het Ienakterfestival een cadeau aan het Friese amateurtheater waar het zelf in 1965 uit voortkwam. </w:t>
      </w:r>
    </w:p>
    <w:p w14:paraId="4D26B55F" w14:textId="7BB88B7C" w:rsidR="00ED5460" w:rsidRDefault="00ED5460" w:rsidP="00ED5460">
      <w:r w:rsidRPr="00A976B9">
        <w:rPr>
          <w:b/>
          <w:bCs/>
        </w:rPr>
        <w:t>Eenakters</w:t>
      </w:r>
      <w:r>
        <w:br/>
      </w:r>
      <w:r w:rsidRPr="00A976B9">
        <w:t>De gespeelde eenakters zijn</w:t>
      </w:r>
      <w:r>
        <w:rPr>
          <w:i/>
          <w:iCs/>
        </w:rPr>
        <w:t xml:space="preserve"> </w:t>
      </w:r>
      <w:r w:rsidRPr="00A976B9">
        <w:rPr>
          <w:i/>
          <w:iCs/>
        </w:rPr>
        <w:t xml:space="preserve">Kerreven </w:t>
      </w:r>
      <w:r>
        <w:t xml:space="preserve">door Doutsen van Gosliga, </w:t>
      </w:r>
      <w:r w:rsidRPr="00A976B9">
        <w:rPr>
          <w:i/>
          <w:iCs/>
        </w:rPr>
        <w:t>Een verlaten zwembad</w:t>
      </w:r>
      <w:r>
        <w:t xml:space="preserve"> door Sanne Schumacher, </w:t>
      </w:r>
      <w:r w:rsidRPr="00A976B9">
        <w:rPr>
          <w:i/>
          <w:iCs/>
        </w:rPr>
        <w:t>De wolf</w:t>
      </w:r>
      <w:r>
        <w:t xml:space="preserve"> door Maaike Bergstra, </w:t>
      </w:r>
      <w:r w:rsidRPr="00A976B9">
        <w:rPr>
          <w:i/>
          <w:iCs/>
        </w:rPr>
        <w:t>Wa fan hjirút te sjen is</w:t>
      </w:r>
      <w:r>
        <w:t xml:space="preserve"> door Raymond Muller en </w:t>
      </w:r>
      <w:r w:rsidRPr="00A976B9">
        <w:rPr>
          <w:i/>
          <w:iCs/>
        </w:rPr>
        <w:t>Stijldansen voor senioren</w:t>
      </w:r>
      <w:r>
        <w:t xml:space="preserve"> door Wessel de Vries. </w:t>
      </w:r>
      <w:r w:rsidRPr="00A976B9">
        <w:t>Een eenakter is een kort toneelstuk of opera dat uit slechts één bedrijf bestaat</w:t>
      </w:r>
      <w:r>
        <w:t xml:space="preserve"> en duurt niet langer dan </w:t>
      </w:r>
      <w:r w:rsidRPr="00A976B9">
        <w:t>40 tot 60 minuten</w:t>
      </w:r>
      <w:r>
        <w:t xml:space="preserve">. Het tweedaagse festival is zo ingericht dat iedere bezoeker meerdere eenakters kan zien. De deelnemende verenigingen en groepen zijn </w:t>
      </w:r>
      <w:r w:rsidR="006D1793">
        <w:t xml:space="preserve">Theater in de wijk uit Leeuwarden, </w:t>
      </w:r>
      <w:r>
        <w:t xml:space="preserve">Kom mar op! uit Suwâld, De Pionier Theatercreaties uit Dokkum, Toneelgroep Verder uit Drachten, Stichting Nut en Genoegen uit Easterlittens en de gelegenheidsformaties Ienaksy en Botervloot. </w:t>
      </w:r>
    </w:p>
    <w:p w14:paraId="6108DA92" w14:textId="77777777" w:rsidR="00ED5460" w:rsidRDefault="00ED5460" w:rsidP="00ED5460">
      <w:r w:rsidRPr="00B6655D">
        <w:rPr>
          <w:b/>
          <w:bCs/>
        </w:rPr>
        <w:t>Legaat Gryt van Duinen</w:t>
      </w:r>
      <w:r>
        <w:br/>
        <w:t xml:space="preserve">Tryater vond in het </w:t>
      </w:r>
      <w:r w:rsidRPr="00B6655D">
        <w:rPr>
          <w:i/>
          <w:iCs/>
        </w:rPr>
        <w:t>Ienakterfestival</w:t>
      </w:r>
      <w:r>
        <w:t xml:space="preserve"> ook een passende bestemming van het legaat van Gryt van Duinen. De Omrop Fryslân-coryfee, ooit bestuurslid van Tryater, liet de organisatie in 2023 een geldbedrag na. Tryater en de familie van Van Duinen zijn het erover eens dat deze investering in het Friese culturele veld, talentontwikkeling en taalverrijking goed bij haar nagedachtenis past. </w:t>
      </w:r>
    </w:p>
    <w:p w14:paraId="56E02772" w14:textId="7BC7854F" w:rsidR="00CF1727" w:rsidRDefault="00ED5460" w:rsidP="00CF1727">
      <w:r w:rsidRPr="00A976B9">
        <w:rPr>
          <w:b/>
          <w:bCs/>
        </w:rPr>
        <w:t>Jubileumseizoen</w:t>
      </w:r>
      <w:r>
        <w:br/>
        <w:t xml:space="preserve">Tryater viert in theaterseizoen 2025-2026 zijn zestigjarig bestaan. Het </w:t>
      </w:r>
      <w:r w:rsidRPr="00A976B9">
        <w:rPr>
          <w:i/>
          <w:iCs/>
        </w:rPr>
        <w:t>Ienakterfestival</w:t>
      </w:r>
      <w:r>
        <w:t xml:space="preserve"> is een van de uitingen van deze feestelijke periode, waarin verder onder meer via uitgeverij Afûk het jubileumboek </w:t>
      </w:r>
      <w:r w:rsidRPr="00A976B9">
        <w:rPr>
          <w:i/>
          <w:iCs/>
        </w:rPr>
        <w:t>Tryater spilet</w:t>
      </w:r>
      <w:r>
        <w:t xml:space="preserve"> verscheen. De grote locatievoorstelling </w:t>
      </w:r>
      <w:r w:rsidRPr="00A976B9">
        <w:rPr>
          <w:i/>
          <w:iCs/>
        </w:rPr>
        <w:t>Swimbad</w:t>
      </w:r>
      <w:r>
        <w:t xml:space="preserve"> sluit in mei-juni het jubileumseizoen af, in en rond het openluchtzwembad van Bakkeveen. Net als het </w:t>
      </w:r>
      <w:r w:rsidRPr="00B6655D">
        <w:rPr>
          <w:i/>
          <w:iCs/>
        </w:rPr>
        <w:t xml:space="preserve">Ienakterfestival </w:t>
      </w:r>
      <w:r>
        <w:t xml:space="preserve">loopt hiervoor de kaartverkoop via de website van Tryater. </w:t>
      </w:r>
    </w:p>
    <w:p w14:paraId="5A759ECD" w14:textId="77777777" w:rsidR="00ED5460" w:rsidRDefault="00ED5460" w:rsidP="00CF1727"/>
    <w:p w14:paraId="71C9433F" w14:textId="77777777" w:rsidR="000509E8" w:rsidRPr="005F1AE6" w:rsidRDefault="000509E8" w:rsidP="00CF1727"/>
    <w:p w14:paraId="66E6D285" w14:textId="710C2818" w:rsidR="007D4ADB" w:rsidRPr="006E7142" w:rsidRDefault="00CF1727" w:rsidP="006E7142">
      <w:pPr>
        <w:spacing w:line="276" w:lineRule="auto"/>
        <w:rPr>
          <w:sz w:val="20"/>
          <w:szCs w:val="20"/>
        </w:rPr>
      </w:pPr>
      <w:r w:rsidRPr="00EA6EB1">
        <w:rPr>
          <w:lang w:val="fy-NL"/>
        </w:rPr>
        <w:t>------------------------------------------------------------------------</w:t>
      </w:r>
      <w:r w:rsidRPr="00EA6EB1">
        <w:t>  </w:t>
      </w:r>
      <w:r w:rsidRPr="00EA6EB1">
        <w:br/>
      </w:r>
      <w:r w:rsidRPr="00EA6EB1">
        <w:rPr>
          <w:sz w:val="20"/>
          <w:szCs w:val="20"/>
        </w:rPr>
        <w:t>Foar de redaksje:  </w:t>
      </w:r>
      <w:r w:rsidRPr="00EA6EB1">
        <w:rPr>
          <w:sz w:val="20"/>
          <w:szCs w:val="20"/>
        </w:rPr>
        <w:br/>
        <w:t xml:space="preserve">- </w:t>
      </w:r>
      <w:r>
        <w:rPr>
          <w:sz w:val="20"/>
          <w:szCs w:val="20"/>
        </w:rPr>
        <w:t xml:space="preserve">Credits </w:t>
      </w:r>
      <w:r w:rsidRPr="00EA6EB1">
        <w:rPr>
          <w:sz w:val="20"/>
          <w:szCs w:val="20"/>
        </w:rPr>
        <w:t>foto:</w:t>
      </w:r>
      <w:r>
        <w:rPr>
          <w:sz w:val="20"/>
          <w:szCs w:val="20"/>
        </w:rPr>
        <w:t xml:space="preserve"> </w:t>
      </w:r>
      <w:r w:rsidR="00ED5460">
        <w:rPr>
          <w:sz w:val="20"/>
          <w:szCs w:val="20"/>
        </w:rPr>
        <w:t>Roman Dankert</w:t>
      </w:r>
      <w:r w:rsidR="00171BC3">
        <w:rPr>
          <w:sz w:val="20"/>
          <w:szCs w:val="20"/>
        </w:rPr>
        <w:br/>
      </w:r>
      <w:r w:rsidRPr="00EA6EB1">
        <w:rPr>
          <w:sz w:val="20"/>
          <w:szCs w:val="20"/>
        </w:rPr>
        <w:t>- Voor meer informatie zie</w:t>
      </w:r>
      <w:r>
        <w:rPr>
          <w:sz w:val="20"/>
          <w:szCs w:val="20"/>
        </w:rPr>
        <w:t xml:space="preserve"> </w:t>
      </w:r>
      <w:hyperlink r:id="rId9" w:history="1">
        <w:r w:rsidR="00ED5460" w:rsidRPr="001216D3">
          <w:rPr>
            <w:rStyle w:val="Hyperlink"/>
          </w:rPr>
          <w:t>www.tryater.nl/eenakterfestival</w:t>
        </w:r>
      </w:hyperlink>
      <w:r w:rsidR="00ED5460">
        <w:t xml:space="preserve"> </w:t>
      </w:r>
    </w:p>
    <w:sectPr w:rsidR="007D4ADB" w:rsidRPr="006E714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D6A3C" w14:textId="77777777" w:rsidR="0080764F" w:rsidRDefault="0080764F" w:rsidP="002A2263">
      <w:pPr>
        <w:spacing w:after="0" w:line="240" w:lineRule="auto"/>
      </w:pPr>
      <w:r>
        <w:separator/>
      </w:r>
    </w:p>
  </w:endnote>
  <w:endnote w:type="continuationSeparator" w:id="0">
    <w:p w14:paraId="5CDF693E" w14:textId="77777777" w:rsidR="0080764F" w:rsidRDefault="0080764F" w:rsidP="002A2263">
      <w:pPr>
        <w:spacing w:after="0" w:line="240" w:lineRule="auto"/>
      </w:pPr>
      <w:r>
        <w:continuationSeparator/>
      </w:r>
    </w:p>
  </w:endnote>
  <w:endnote w:type="continuationNotice" w:id="1">
    <w:p w14:paraId="6DC58DF5" w14:textId="77777777" w:rsidR="0080764F" w:rsidRDefault="008076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7DBC" w14:textId="77777777" w:rsidR="0080764F" w:rsidRDefault="0080764F" w:rsidP="002A2263">
      <w:pPr>
        <w:spacing w:after="0" w:line="240" w:lineRule="auto"/>
      </w:pPr>
      <w:r>
        <w:separator/>
      </w:r>
    </w:p>
  </w:footnote>
  <w:footnote w:type="continuationSeparator" w:id="0">
    <w:p w14:paraId="34CE0715" w14:textId="77777777" w:rsidR="0080764F" w:rsidRDefault="0080764F" w:rsidP="002A2263">
      <w:pPr>
        <w:spacing w:after="0" w:line="240" w:lineRule="auto"/>
      </w:pPr>
      <w:r>
        <w:continuationSeparator/>
      </w:r>
    </w:p>
  </w:footnote>
  <w:footnote w:type="continuationNotice" w:id="1">
    <w:p w14:paraId="17A04753" w14:textId="77777777" w:rsidR="0080764F" w:rsidRDefault="008076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9073" w14:textId="229DC737" w:rsidR="002A2263" w:rsidRDefault="002A2263">
    <w:pPr>
      <w:pStyle w:val="Koptekst"/>
    </w:pPr>
    <w:r>
      <w:rPr>
        <w:noProof/>
      </w:rPr>
      <w:drawing>
        <wp:anchor distT="0" distB="0" distL="114300" distR="114300" simplePos="0" relativeHeight="251658240" behindDoc="1" locked="0" layoutInCell="1" allowOverlap="1" wp14:anchorId="4FAA4111" wp14:editId="7E7EBEFF">
          <wp:simplePos x="0" y="0"/>
          <wp:positionH relativeFrom="page">
            <wp:align>left</wp:align>
          </wp:positionH>
          <wp:positionV relativeFrom="paragraph">
            <wp:posOffset>-440055</wp:posOffset>
          </wp:positionV>
          <wp:extent cx="7590155" cy="1072959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1072959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63"/>
    <w:rsid w:val="00002F48"/>
    <w:rsid w:val="00020A0F"/>
    <w:rsid w:val="00020F91"/>
    <w:rsid w:val="00023A35"/>
    <w:rsid w:val="000445A3"/>
    <w:rsid w:val="000509E8"/>
    <w:rsid w:val="00053A7E"/>
    <w:rsid w:val="000558E9"/>
    <w:rsid w:val="00055B60"/>
    <w:rsid w:val="000A2425"/>
    <w:rsid w:val="000A77B4"/>
    <w:rsid w:val="000B13B3"/>
    <w:rsid w:val="000C3F8B"/>
    <w:rsid w:val="000D6B64"/>
    <w:rsid w:val="000D7D4F"/>
    <w:rsid w:val="000E4FFB"/>
    <w:rsid w:val="000F0CC9"/>
    <w:rsid w:val="00115273"/>
    <w:rsid w:val="001353AE"/>
    <w:rsid w:val="00152CAF"/>
    <w:rsid w:val="00167A1D"/>
    <w:rsid w:val="00171BC3"/>
    <w:rsid w:val="001929B0"/>
    <w:rsid w:val="001B3FF3"/>
    <w:rsid w:val="001B4FA0"/>
    <w:rsid w:val="001C313C"/>
    <w:rsid w:val="001C7544"/>
    <w:rsid w:val="001D20EA"/>
    <w:rsid w:val="001E2901"/>
    <w:rsid w:val="002013F5"/>
    <w:rsid w:val="002148B9"/>
    <w:rsid w:val="00232F4C"/>
    <w:rsid w:val="002338A3"/>
    <w:rsid w:val="00237498"/>
    <w:rsid w:val="00243F60"/>
    <w:rsid w:val="0025632B"/>
    <w:rsid w:val="002717EC"/>
    <w:rsid w:val="002742C8"/>
    <w:rsid w:val="00296F42"/>
    <w:rsid w:val="002A2263"/>
    <w:rsid w:val="002B1CBF"/>
    <w:rsid w:val="002B26DD"/>
    <w:rsid w:val="002B7A2C"/>
    <w:rsid w:val="002C0268"/>
    <w:rsid w:val="002C33DF"/>
    <w:rsid w:val="002C361D"/>
    <w:rsid w:val="002C3B9E"/>
    <w:rsid w:val="002C5135"/>
    <w:rsid w:val="002D5AF0"/>
    <w:rsid w:val="00304289"/>
    <w:rsid w:val="003317D1"/>
    <w:rsid w:val="00334BE5"/>
    <w:rsid w:val="00337267"/>
    <w:rsid w:val="0034627E"/>
    <w:rsid w:val="003647B9"/>
    <w:rsid w:val="0037655E"/>
    <w:rsid w:val="00377196"/>
    <w:rsid w:val="003A080C"/>
    <w:rsid w:val="003A4BF6"/>
    <w:rsid w:val="003A70A4"/>
    <w:rsid w:val="003B3A5E"/>
    <w:rsid w:val="003B68E0"/>
    <w:rsid w:val="003D1179"/>
    <w:rsid w:val="003F03A9"/>
    <w:rsid w:val="00402493"/>
    <w:rsid w:val="004120C0"/>
    <w:rsid w:val="004245B9"/>
    <w:rsid w:val="0042482C"/>
    <w:rsid w:val="004420F5"/>
    <w:rsid w:val="004456C6"/>
    <w:rsid w:val="00461AF5"/>
    <w:rsid w:val="00470C37"/>
    <w:rsid w:val="00476DC1"/>
    <w:rsid w:val="0048346C"/>
    <w:rsid w:val="004B0C4E"/>
    <w:rsid w:val="004B790B"/>
    <w:rsid w:val="004D1119"/>
    <w:rsid w:val="004D3521"/>
    <w:rsid w:val="004F2474"/>
    <w:rsid w:val="004F5546"/>
    <w:rsid w:val="004F62DC"/>
    <w:rsid w:val="00505199"/>
    <w:rsid w:val="005140D9"/>
    <w:rsid w:val="00527914"/>
    <w:rsid w:val="0056103E"/>
    <w:rsid w:val="00582831"/>
    <w:rsid w:val="005A2ABD"/>
    <w:rsid w:val="005A2C87"/>
    <w:rsid w:val="005A34F3"/>
    <w:rsid w:val="005A4342"/>
    <w:rsid w:val="005A70C8"/>
    <w:rsid w:val="005C08CF"/>
    <w:rsid w:val="005C3675"/>
    <w:rsid w:val="005E0D62"/>
    <w:rsid w:val="005F0223"/>
    <w:rsid w:val="005F19DA"/>
    <w:rsid w:val="00602059"/>
    <w:rsid w:val="006048C0"/>
    <w:rsid w:val="00604C93"/>
    <w:rsid w:val="00605AE2"/>
    <w:rsid w:val="00614AD1"/>
    <w:rsid w:val="00614F5E"/>
    <w:rsid w:val="00624091"/>
    <w:rsid w:val="00642601"/>
    <w:rsid w:val="006461EC"/>
    <w:rsid w:val="00647F1F"/>
    <w:rsid w:val="00691F63"/>
    <w:rsid w:val="00696AD1"/>
    <w:rsid w:val="006A3D4D"/>
    <w:rsid w:val="006B2E8A"/>
    <w:rsid w:val="006B536B"/>
    <w:rsid w:val="006C5004"/>
    <w:rsid w:val="006D0E4E"/>
    <w:rsid w:val="006D1793"/>
    <w:rsid w:val="006D184C"/>
    <w:rsid w:val="006D663F"/>
    <w:rsid w:val="006E60A4"/>
    <w:rsid w:val="006E7142"/>
    <w:rsid w:val="006E7618"/>
    <w:rsid w:val="006F40A9"/>
    <w:rsid w:val="006F469B"/>
    <w:rsid w:val="0070160A"/>
    <w:rsid w:val="00703176"/>
    <w:rsid w:val="00706E64"/>
    <w:rsid w:val="0071467A"/>
    <w:rsid w:val="00743D82"/>
    <w:rsid w:val="007672B4"/>
    <w:rsid w:val="007707EA"/>
    <w:rsid w:val="00787585"/>
    <w:rsid w:val="00787984"/>
    <w:rsid w:val="0079143B"/>
    <w:rsid w:val="00791969"/>
    <w:rsid w:val="007A1EDA"/>
    <w:rsid w:val="007A2131"/>
    <w:rsid w:val="007C50EF"/>
    <w:rsid w:val="007D4ADB"/>
    <w:rsid w:val="007E274C"/>
    <w:rsid w:val="007F1B56"/>
    <w:rsid w:val="007F477A"/>
    <w:rsid w:val="007F69E1"/>
    <w:rsid w:val="0080764F"/>
    <w:rsid w:val="0083159D"/>
    <w:rsid w:val="00837E7B"/>
    <w:rsid w:val="00840E7A"/>
    <w:rsid w:val="008614B9"/>
    <w:rsid w:val="008756AA"/>
    <w:rsid w:val="00880A14"/>
    <w:rsid w:val="00890E04"/>
    <w:rsid w:val="00890F94"/>
    <w:rsid w:val="008962E1"/>
    <w:rsid w:val="008966FB"/>
    <w:rsid w:val="008A6A18"/>
    <w:rsid w:val="008A771D"/>
    <w:rsid w:val="008B04C0"/>
    <w:rsid w:val="008B242B"/>
    <w:rsid w:val="008B3BE4"/>
    <w:rsid w:val="008C4CF1"/>
    <w:rsid w:val="008C6B53"/>
    <w:rsid w:val="008C75D6"/>
    <w:rsid w:val="008D0C43"/>
    <w:rsid w:val="008D3143"/>
    <w:rsid w:val="008D4309"/>
    <w:rsid w:val="008E4029"/>
    <w:rsid w:val="008F0773"/>
    <w:rsid w:val="00944DC0"/>
    <w:rsid w:val="00946CD1"/>
    <w:rsid w:val="00950CBD"/>
    <w:rsid w:val="0095515E"/>
    <w:rsid w:val="00993B4B"/>
    <w:rsid w:val="009B04A6"/>
    <w:rsid w:val="009B54F6"/>
    <w:rsid w:val="009D2242"/>
    <w:rsid w:val="009E732C"/>
    <w:rsid w:val="009F3B09"/>
    <w:rsid w:val="009F7A29"/>
    <w:rsid w:val="00A1232E"/>
    <w:rsid w:val="00A15260"/>
    <w:rsid w:val="00A223E2"/>
    <w:rsid w:val="00A42AB0"/>
    <w:rsid w:val="00A46B0B"/>
    <w:rsid w:val="00A7507E"/>
    <w:rsid w:val="00A75B15"/>
    <w:rsid w:val="00A850BE"/>
    <w:rsid w:val="00A9392D"/>
    <w:rsid w:val="00AA01D2"/>
    <w:rsid w:val="00AA267A"/>
    <w:rsid w:val="00AC00A9"/>
    <w:rsid w:val="00AC46BC"/>
    <w:rsid w:val="00AC7FFE"/>
    <w:rsid w:val="00AD1755"/>
    <w:rsid w:val="00AD1C71"/>
    <w:rsid w:val="00AD66A4"/>
    <w:rsid w:val="00AD70EA"/>
    <w:rsid w:val="00AE5363"/>
    <w:rsid w:val="00B06BAD"/>
    <w:rsid w:val="00B25F53"/>
    <w:rsid w:val="00B462D8"/>
    <w:rsid w:val="00B5142C"/>
    <w:rsid w:val="00B55B08"/>
    <w:rsid w:val="00B60FF1"/>
    <w:rsid w:val="00B76D87"/>
    <w:rsid w:val="00B80C63"/>
    <w:rsid w:val="00B81A69"/>
    <w:rsid w:val="00B93506"/>
    <w:rsid w:val="00BB25AE"/>
    <w:rsid w:val="00BB64CC"/>
    <w:rsid w:val="00BC2C4F"/>
    <w:rsid w:val="00BC4799"/>
    <w:rsid w:val="00BD1156"/>
    <w:rsid w:val="00C07E5A"/>
    <w:rsid w:val="00C13235"/>
    <w:rsid w:val="00C15A0A"/>
    <w:rsid w:val="00C3291D"/>
    <w:rsid w:val="00C531D1"/>
    <w:rsid w:val="00C5538F"/>
    <w:rsid w:val="00C6796A"/>
    <w:rsid w:val="00C957D0"/>
    <w:rsid w:val="00C96784"/>
    <w:rsid w:val="00CC2E26"/>
    <w:rsid w:val="00CC3120"/>
    <w:rsid w:val="00CC5C24"/>
    <w:rsid w:val="00CD72E5"/>
    <w:rsid w:val="00CF1727"/>
    <w:rsid w:val="00D05778"/>
    <w:rsid w:val="00D64946"/>
    <w:rsid w:val="00D66C2F"/>
    <w:rsid w:val="00D67157"/>
    <w:rsid w:val="00D9066C"/>
    <w:rsid w:val="00DB0E04"/>
    <w:rsid w:val="00DC761C"/>
    <w:rsid w:val="00DE0A9F"/>
    <w:rsid w:val="00E10B12"/>
    <w:rsid w:val="00E14CE5"/>
    <w:rsid w:val="00E236B5"/>
    <w:rsid w:val="00E241DF"/>
    <w:rsid w:val="00E3262C"/>
    <w:rsid w:val="00E347DE"/>
    <w:rsid w:val="00E415AE"/>
    <w:rsid w:val="00E53020"/>
    <w:rsid w:val="00E548FB"/>
    <w:rsid w:val="00E65DD9"/>
    <w:rsid w:val="00E70D63"/>
    <w:rsid w:val="00E72DC1"/>
    <w:rsid w:val="00E876FD"/>
    <w:rsid w:val="00EA6EB1"/>
    <w:rsid w:val="00ED23AF"/>
    <w:rsid w:val="00ED4E5C"/>
    <w:rsid w:val="00ED5460"/>
    <w:rsid w:val="00EE179F"/>
    <w:rsid w:val="00EF3E2B"/>
    <w:rsid w:val="00EF65F6"/>
    <w:rsid w:val="00F02D7F"/>
    <w:rsid w:val="00F133FA"/>
    <w:rsid w:val="00F235A0"/>
    <w:rsid w:val="00F33230"/>
    <w:rsid w:val="00F4288D"/>
    <w:rsid w:val="00F456D8"/>
    <w:rsid w:val="00F47E13"/>
    <w:rsid w:val="00FC55CC"/>
    <w:rsid w:val="00FD640D"/>
    <w:rsid w:val="00FF1DA3"/>
    <w:rsid w:val="00FF4D0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B6C7D"/>
  <w15:chartTrackingRefBased/>
  <w15:docId w15:val="{6479FADA-36BF-4D91-BD5E-59DB21F9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22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2263"/>
  </w:style>
  <w:style w:type="paragraph" w:styleId="Voettekst">
    <w:name w:val="footer"/>
    <w:basedOn w:val="Standaard"/>
    <w:link w:val="VoettekstChar"/>
    <w:uiPriority w:val="99"/>
    <w:unhideWhenUsed/>
    <w:rsid w:val="002A22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2263"/>
  </w:style>
  <w:style w:type="character" w:styleId="Hyperlink">
    <w:name w:val="Hyperlink"/>
    <w:basedOn w:val="Standaardalinea-lettertype"/>
    <w:uiPriority w:val="99"/>
    <w:unhideWhenUsed/>
    <w:rsid w:val="00950CBD"/>
    <w:rPr>
      <w:color w:val="0563C1"/>
      <w:u w:val="single"/>
    </w:rPr>
  </w:style>
  <w:style w:type="character" w:styleId="Onopgelostemelding">
    <w:name w:val="Unresolved Mention"/>
    <w:basedOn w:val="Standaardalinea-lettertype"/>
    <w:uiPriority w:val="99"/>
    <w:semiHidden/>
    <w:unhideWhenUsed/>
    <w:rsid w:val="002C33DF"/>
    <w:rPr>
      <w:color w:val="605E5C"/>
      <w:shd w:val="clear" w:color="auto" w:fill="E1DFDD"/>
    </w:rPr>
  </w:style>
  <w:style w:type="character" w:styleId="GevolgdeHyperlink">
    <w:name w:val="FollowedHyperlink"/>
    <w:basedOn w:val="Standaardalinea-lettertype"/>
    <w:uiPriority w:val="99"/>
    <w:semiHidden/>
    <w:unhideWhenUsed/>
    <w:rsid w:val="008F0773"/>
    <w:rPr>
      <w:color w:val="954F72" w:themeColor="followedHyperlink"/>
      <w:u w:val="single"/>
    </w:rPr>
  </w:style>
  <w:style w:type="paragraph" w:styleId="Geenafstand">
    <w:name w:val="No Spacing"/>
    <w:uiPriority w:val="1"/>
    <w:qFormat/>
    <w:rsid w:val="00787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57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ryater.nl/eenakterfestiv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9369e0-24e5-49c0-b3c3-53efb3c14d58" xsi:nil="true"/>
    <lcf76f155ced4ddcb4097134ff3c332f xmlns="cbea92e5-f52f-42a5-957e-df8f7a1945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A52EA9D759AB40B3A32F12975C17EA" ma:contentTypeVersion="18" ma:contentTypeDescription="Een nieuw document maken." ma:contentTypeScope="" ma:versionID="1b90bc9c80df9c29eedf5f3cc4b5803a">
  <xsd:schema xmlns:xsd="http://www.w3.org/2001/XMLSchema" xmlns:xs="http://www.w3.org/2001/XMLSchema" xmlns:p="http://schemas.microsoft.com/office/2006/metadata/properties" xmlns:ns2="cbea92e5-f52f-42a5-957e-df8f7a19451f" xmlns:ns3="679369e0-24e5-49c0-b3c3-53efb3c14d58" targetNamespace="http://schemas.microsoft.com/office/2006/metadata/properties" ma:root="true" ma:fieldsID="613d16ab79b591b52e7fd667fd347321" ns2:_="" ns3:_="">
    <xsd:import namespace="cbea92e5-f52f-42a5-957e-df8f7a19451f"/>
    <xsd:import namespace="679369e0-24e5-49c0-b3c3-53efb3c14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92e5-f52f-42a5-957e-df8f7a194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3b8d757-394b-4277-b991-ad2a89a5ff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369e0-24e5-49c0-b3c3-53efb3c14d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8d2f746-db58-45f7-9a30-84af6c667965}" ma:internalName="TaxCatchAll" ma:showField="CatchAllData" ma:web="679369e0-24e5-49c0-b3c3-53efb3c14d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8FFFC-6C90-48AF-940C-9D7510CDB9B9}">
  <ds:schemaRefs>
    <ds:schemaRef ds:uri="http://schemas.microsoft.com/office/2006/metadata/properties"/>
    <ds:schemaRef ds:uri="http://schemas.microsoft.com/office/infopath/2007/PartnerControls"/>
    <ds:schemaRef ds:uri="679369e0-24e5-49c0-b3c3-53efb3c14d58"/>
    <ds:schemaRef ds:uri="cbea92e5-f52f-42a5-957e-df8f7a19451f"/>
  </ds:schemaRefs>
</ds:datastoreItem>
</file>

<file path=customXml/itemProps2.xml><?xml version="1.0" encoding="utf-8"?>
<ds:datastoreItem xmlns:ds="http://schemas.openxmlformats.org/officeDocument/2006/customXml" ds:itemID="{ADBB341E-52FE-4B95-8C72-EF400FC630DF}">
  <ds:schemaRefs>
    <ds:schemaRef ds:uri="http://schemas.microsoft.com/sharepoint/v3/contenttype/forms"/>
  </ds:schemaRefs>
</ds:datastoreItem>
</file>

<file path=customXml/itemProps3.xml><?xml version="1.0" encoding="utf-8"?>
<ds:datastoreItem xmlns:ds="http://schemas.openxmlformats.org/officeDocument/2006/customXml" ds:itemID="{1625A8B2-F2E7-4913-80E8-81AD3BB1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92e5-f52f-42a5-957e-df8f7a19451f"/>
    <ds:schemaRef ds:uri="679369e0-24e5-49c0-b3c3-53efb3c14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 Terra | Tryater</dc:creator>
  <cp:keywords/>
  <dc:description/>
  <cp:lastModifiedBy>Nauta Kalsbeek</cp:lastModifiedBy>
  <cp:revision>2</cp:revision>
  <dcterms:created xsi:type="dcterms:W3CDTF">2026-02-19T10:10:00Z</dcterms:created>
  <dcterms:modified xsi:type="dcterms:W3CDTF">2026-02-19T10:10:00Z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0x010100A5A52EA9D759AB40B3A32F12975C17EA</vt:lpwstr>
  </property>
  <property fmtid="{D5CDD505-2E9C-101B-9397-08002B2CF9AE}" pid="3" name="MediaServiceImageTags">
    <vt:lpwstr/>
  </property>
</Properties>
</file>