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rPr/>
      </w:pPr>
      <w:r>
        <w:rPr/>
        <w:t xml:space="preserve"> </w:t>
      </w:r>
    </w:p>
    <w:p>
      <w:pPr>
        <w:pStyle w:val="Default"/>
        <w:rPr/>
      </w:pPr>
      <w:r>
        <w:rPr/>
      </w:r>
    </w:p>
    <w:p>
      <w:pPr>
        <w:pStyle w:val="Default"/>
        <w:rPr/>
      </w:pPr>
      <w:r>
        <w:rPr/>
      </w:r>
    </w:p>
    <w:p>
      <w:pPr>
        <w:pStyle w:val="Default"/>
        <w:rPr/>
      </w:pPr>
      <w:r>
        <w:rPr/>
      </w:r>
    </w:p>
    <w:p>
      <w:pPr>
        <w:pStyle w:val="Default"/>
        <w:rPr/>
      </w:pPr>
      <w:r>
        <w:rPr>
          <w:color w:val="156D93"/>
          <w:sz w:val="60"/>
        </w:rPr>
        <w:t>‘</w:t>
      </w:r>
      <w:r>
        <w:rPr>
          <w:color w:val="156D93"/>
          <w:sz w:val="60"/>
        </w:rPr>
        <w:t>Hier begint de zee’</w:t>
      </w:r>
    </w:p>
    <w:p>
      <w:pPr>
        <w:pStyle w:val="Default"/>
        <w:rPr/>
      </w:pPr>
      <w:r>
        <w:rPr>
          <w:strike w:val="false"/>
          <w:dstrike w:val="false"/>
          <w:color w:val="545454"/>
          <w:sz w:val="20"/>
          <w:u w:val="none"/>
        </w:rPr>
        <w:t>06-06-2025, 11:54</w:t>
      </w:r>
    </w:p>
    <w:p>
      <w:pPr>
        <w:pStyle w:val="Default"/>
        <w:rPr>
          <w:strike w:val="false"/>
          <w:dstrike w:val="false"/>
          <w:color w:val="545454"/>
          <w:sz w:val="20"/>
          <w:u w:val="none"/>
        </w:rPr>
      </w:pPr>
      <w:r>
        <w:rPr>
          <w:strike w:val="false"/>
          <w:dstrike w:val="false"/>
          <w:color w:val="545454"/>
          <w:sz w:val="20"/>
          <w:u w:val="none"/>
        </w:rPr>
      </w:r>
    </w:p>
    <w:p>
      <w:pPr>
        <w:pStyle w:val="Normal"/>
        <w:rPr/>
      </w:pPr>
      <w:r>
        <w:rPr>
          <w:strike w:val="false"/>
          <w:dstrike w:val="false"/>
          <w:color w:val="545454"/>
          <w:sz w:val="27"/>
          <w:u w:val="none"/>
        </w:rPr>
        <w:t>Samen met de voorzitter van Vrouwen van Nu A’net Glas heeft wethouder Johnde Jonge afgelopen woensdag een tegel gelegd in Dishoek voor het project ‘Hier begint de zee’. Dit project vraagt aandacht voor schoon water en deplastic soep. De Vrouwen van Nu hebben dit project omarmd. De afdeling Koudekerke heeft deze tegel geschonken aan onze gemeente. Wij onderschrijven de doelstellingen van ‘Hier begint de zee’ volledig</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qFormat/>
    <w:pPr>
      <w:widowControl/>
      <w:jc w:val="left"/>
    </w:pPr>
    <w:rPr>
      <w:rFonts w:ascii="Verdana" w:hAnsi="Verdana" w:eastAsia="NSimSun" w:cs="Arial"/>
      <w:color w:val="000000"/>
      <w:kern w:val="2"/>
      <w:sz w:val="24"/>
      <w:szCs w:val="24"/>
      <w:lang w:val="nl-NL"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LibreOffice/6.2.1.2$Windows_X86_64 LibreOffice_project/7bcb35dc3024a62dea0caee87020152d1ee96e71</Application>
  <Pages>1</Pages>
  <Words>72</Words>
  <Characters>387</Characters>
  <CharactersWithSpaces>457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2025-06-11T12:07:00Z</dcterms:created>
  <dc:creator/>
  <dc:description/>
  <dc:language>nl-NL</dc:language>
  <cp:lastModifiedBy/>
  <dcterms:modified xsi:type="dcterms:W3CDTF">2025-06-13T11:35:14Z</dcterms:modified>
  <cp:revision>1</cp:revision>
  <dc:subject/>
  <dc:title>‘Hier begint de zee’ | Gemeente Veere</dc:title>
</cp:coreProperties>
</file>