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D0732" w14:textId="77777777" w:rsidR="006738D6" w:rsidRDefault="00000000" w:rsidP="008A6952">
      <w:pPr>
        <w:pStyle w:val="Geenafstand"/>
      </w:pPr>
      <w:r>
        <w:rPr>
          <w:noProof/>
        </w:rPr>
        <w:drawing>
          <wp:inline distT="0" distB="0" distL="0" distR="0" wp14:anchorId="446823D6" wp14:editId="6A339265">
            <wp:extent cx="2072640" cy="728980"/>
            <wp:effectExtent l="0" t="0" r="0" b="0"/>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4"/>
                    <a:stretch>
                      <a:fillRect/>
                    </a:stretch>
                  </pic:blipFill>
                  <pic:spPr>
                    <a:xfrm>
                      <a:off x="0" y="0"/>
                      <a:ext cx="2072640" cy="728980"/>
                    </a:xfrm>
                    <a:prstGeom prst="rect">
                      <a:avLst/>
                    </a:prstGeom>
                  </pic:spPr>
                </pic:pic>
              </a:graphicData>
            </a:graphic>
          </wp:inline>
        </w:drawing>
      </w:r>
      <w:r>
        <w:rPr>
          <w:rFonts w:ascii="Verdana" w:eastAsia="Verdana" w:hAnsi="Verdana" w:cs="Verdana"/>
          <w:b/>
          <w:sz w:val="24"/>
        </w:rPr>
        <w:t xml:space="preserve"> </w:t>
      </w:r>
    </w:p>
    <w:p w14:paraId="6999D01E" w14:textId="77777777" w:rsidR="006738D6" w:rsidRDefault="00000000">
      <w:pPr>
        <w:spacing w:after="0"/>
      </w:pPr>
      <w:r>
        <w:rPr>
          <w:rFonts w:ascii="Verdana" w:eastAsia="Verdana" w:hAnsi="Verdana" w:cs="Verdana"/>
          <w:b/>
          <w:sz w:val="24"/>
        </w:rPr>
        <w:t xml:space="preserve"> </w:t>
      </w:r>
    </w:p>
    <w:p w14:paraId="4CD20FA0" w14:textId="4117C8F0" w:rsidR="006738D6" w:rsidRDefault="00B50DC5">
      <w:pPr>
        <w:spacing w:after="0"/>
        <w:rPr>
          <w:rFonts w:ascii="Verdana" w:eastAsia="Verdana" w:hAnsi="Verdana" w:cs="Verdana"/>
          <w:sz w:val="20"/>
        </w:rPr>
      </w:pPr>
      <w:r>
        <w:rPr>
          <w:rFonts w:ascii="Verdana" w:eastAsia="Verdana" w:hAnsi="Verdana" w:cs="Verdana"/>
          <w:b/>
          <w:sz w:val="24"/>
        </w:rPr>
        <w:t>8-DAAGSE VLIEG/BUSREIS MADEIRA OKTOBER 2025</w:t>
      </w:r>
      <w:r>
        <w:rPr>
          <w:rFonts w:ascii="Verdana" w:eastAsia="Verdana" w:hAnsi="Verdana" w:cs="Verdana"/>
          <w:sz w:val="20"/>
        </w:rPr>
        <w:t xml:space="preserve"> </w:t>
      </w:r>
    </w:p>
    <w:p w14:paraId="3D58AD30" w14:textId="77777777" w:rsidR="00792130" w:rsidRDefault="00792130">
      <w:pPr>
        <w:spacing w:after="0"/>
        <w:rPr>
          <w:rFonts w:ascii="Verdana" w:eastAsia="Verdana" w:hAnsi="Verdana" w:cs="Verdana"/>
          <w:sz w:val="20"/>
        </w:rPr>
      </w:pPr>
    </w:p>
    <w:p w14:paraId="1EFE791E" w14:textId="3B36B3D5" w:rsidR="00792130" w:rsidRDefault="00792130" w:rsidP="00792130">
      <w:pPr>
        <w:pStyle w:val="Geenafstand"/>
        <w:rPr>
          <w:rFonts w:ascii="Verdana" w:hAnsi="Verdana"/>
        </w:rPr>
      </w:pPr>
      <w:r>
        <w:rPr>
          <w:rFonts w:ascii="Verdana" w:hAnsi="Verdana"/>
        </w:rPr>
        <w:t>Madeira is een eiland met een mild klimaat, schitterende natuur, dorpen met een authentiek karakter, zee en bergen. Deze parel van de Atlantische Oceaan kent hierdoor meerdere bijnamen zoals het ‘bloemeneiland’, het ‘eiland van de eeuwige lente’ en staat ook nog eens bekend om de Madeirawijn.</w:t>
      </w:r>
    </w:p>
    <w:p w14:paraId="0F8E6554" w14:textId="77777777" w:rsidR="009C1263" w:rsidRDefault="009C1263" w:rsidP="00792130">
      <w:pPr>
        <w:pStyle w:val="Geenafstand"/>
        <w:rPr>
          <w:rFonts w:ascii="Verdana" w:hAnsi="Verdana"/>
        </w:rPr>
      </w:pPr>
    </w:p>
    <w:p w14:paraId="063B7F87" w14:textId="16947B9B" w:rsidR="006738D6" w:rsidRPr="003B1444" w:rsidRDefault="009C1263" w:rsidP="003B1444">
      <w:pPr>
        <w:pStyle w:val="Geenafstand"/>
        <w:rPr>
          <w:rFonts w:ascii="Verdana" w:hAnsi="Verdana" w:cs="Arial"/>
          <w:color w:val="333333"/>
          <w:shd w:val="clear" w:color="auto" w:fill="FFFFFF"/>
        </w:rPr>
      </w:pPr>
      <w:r w:rsidRPr="009C1263">
        <w:rPr>
          <w:rFonts w:ascii="Verdana" w:hAnsi="Verdana" w:cs="Arial"/>
          <w:color w:val="333333"/>
          <w:shd w:val="clear" w:color="auto" w:fill="FFFFFF"/>
        </w:rPr>
        <w:t xml:space="preserve">Deze mooie </w:t>
      </w:r>
      <w:r>
        <w:rPr>
          <w:rFonts w:ascii="Verdana" w:hAnsi="Verdana" w:cs="Arial"/>
          <w:color w:val="333333"/>
          <w:shd w:val="clear" w:color="auto" w:fill="FFFFFF"/>
        </w:rPr>
        <w:t>herfst</w:t>
      </w:r>
      <w:r w:rsidRPr="009C1263">
        <w:rPr>
          <w:rFonts w:ascii="Verdana" w:hAnsi="Verdana" w:cs="Arial"/>
          <w:color w:val="333333"/>
          <w:shd w:val="clear" w:color="auto" w:fill="FFFFFF"/>
        </w:rPr>
        <w:t>zonreis naar</w:t>
      </w:r>
      <w:r>
        <w:rPr>
          <w:rFonts w:ascii="Verdana" w:hAnsi="Verdana" w:cs="Arial"/>
          <w:color w:val="333333"/>
          <w:shd w:val="clear" w:color="auto" w:fill="FFFFFF"/>
        </w:rPr>
        <w:t xml:space="preserve"> </w:t>
      </w:r>
      <w:r w:rsidRPr="009C1263">
        <w:rPr>
          <w:rFonts w:ascii="Verdana" w:hAnsi="Verdana" w:cs="Arial"/>
          <w:color w:val="333333"/>
          <w:shd w:val="clear" w:color="auto" w:fill="FFFFFF"/>
        </w:rPr>
        <w:t xml:space="preserve">Madeira biedt u een perfecte combinatie van rust en een interessant excursieprogramma. Zo nemen we u mee langs hoogtepunten als de botanische tuinen van Funchal, de ruige lavarotskusten en spectaculair gelegen bergdorpjes zoals </w:t>
      </w:r>
      <w:r>
        <w:rPr>
          <w:rFonts w:ascii="Verdana" w:hAnsi="Verdana" w:cs="Arial"/>
          <w:color w:val="333333"/>
          <w:shd w:val="clear" w:color="auto" w:fill="FFFFFF"/>
        </w:rPr>
        <w:t>Santana.</w:t>
      </w:r>
      <w:r w:rsidRPr="009C1263">
        <w:rPr>
          <w:rFonts w:ascii="Verdana" w:hAnsi="Verdana" w:cs="Arial"/>
          <w:color w:val="333333"/>
          <w:shd w:val="clear" w:color="auto" w:fill="FFFFFF"/>
        </w:rPr>
        <w:t xml:space="preserve"> Daarnaast </w:t>
      </w:r>
      <w:r>
        <w:rPr>
          <w:rFonts w:ascii="Verdana" w:hAnsi="Verdana" w:cs="Arial"/>
          <w:color w:val="333333"/>
          <w:shd w:val="clear" w:color="auto" w:fill="FFFFFF"/>
        </w:rPr>
        <w:t>zijn er</w:t>
      </w:r>
      <w:r w:rsidRPr="009C1263">
        <w:rPr>
          <w:rFonts w:ascii="Verdana" w:hAnsi="Verdana" w:cs="Arial"/>
          <w:color w:val="333333"/>
          <w:shd w:val="clear" w:color="auto" w:fill="FFFFFF"/>
        </w:rPr>
        <w:t xml:space="preserve"> verschillende interessante excursies</w:t>
      </w:r>
      <w:r>
        <w:rPr>
          <w:rFonts w:ascii="Verdana" w:hAnsi="Verdana" w:cs="Arial"/>
          <w:color w:val="333333"/>
          <w:shd w:val="clear" w:color="auto" w:fill="FFFFFF"/>
        </w:rPr>
        <w:t xml:space="preserve">; een boottocht, wijn proeverij, </w:t>
      </w:r>
      <w:proofErr w:type="spellStart"/>
      <w:r>
        <w:rPr>
          <w:rFonts w:ascii="Verdana" w:hAnsi="Verdana" w:cs="Arial"/>
          <w:color w:val="333333"/>
          <w:shd w:val="clear" w:color="auto" w:fill="FFFFFF"/>
        </w:rPr>
        <w:t>Picos</w:t>
      </w:r>
      <w:proofErr w:type="spellEnd"/>
      <w:r>
        <w:rPr>
          <w:rFonts w:ascii="Verdana" w:hAnsi="Verdana" w:cs="Arial"/>
          <w:color w:val="333333"/>
          <w:shd w:val="clear" w:color="auto" w:fill="FFFFFF"/>
        </w:rPr>
        <w:t xml:space="preserve"> dos B</w:t>
      </w:r>
      <w:r w:rsidR="00E323A2">
        <w:rPr>
          <w:rFonts w:ascii="Verdana" w:hAnsi="Verdana" w:cs="Arial"/>
          <w:color w:val="333333"/>
          <w:shd w:val="clear" w:color="auto" w:fill="FFFFFF"/>
        </w:rPr>
        <w:t>arcelos en een handwerkworkshop.</w:t>
      </w:r>
    </w:p>
    <w:p w14:paraId="46AEE2DE" w14:textId="371648AD" w:rsidR="006738D6" w:rsidRDefault="003B1444" w:rsidP="004958E2">
      <w:pPr>
        <w:spacing w:after="0"/>
      </w:pPr>
      <w:r>
        <w:rPr>
          <w:noProof/>
        </w:rPr>
        <w:drawing>
          <wp:anchor distT="0" distB="0" distL="114300" distR="114300" simplePos="0" relativeHeight="251658240" behindDoc="0" locked="0" layoutInCell="1" allowOverlap="0" wp14:anchorId="57841BBC" wp14:editId="29AF20B4">
            <wp:simplePos x="0" y="0"/>
            <wp:positionH relativeFrom="column">
              <wp:posOffset>258445</wp:posOffset>
            </wp:positionH>
            <wp:positionV relativeFrom="paragraph">
              <wp:posOffset>159385</wp:posOffset>
            </wp:positionV>
            <wp:extent cx="2673985" cy="1503680"/>
            <wp:effectExtent l="0" t="0" r="0" b="1270"/>
            <wp:wrapSquare wrapText="bothSides"/>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3985" cy="1503680"/>
                    </a:xfrm>
                    <a:prstGeom prst="rect">
                      <a:avLst/>
                    </a:prstGeom>
                  </pic:spPr>
                </pic:pic>
              </a:graphicData>
            </a:graphic>
            <wp14:sizeRelH relativeFrom="margin">
              <wp14:pctWidth>0</wp14:pctWidth>
            </wp14:sizeRelH>
          </wp:anchor>
        </w:drawing>
      </w:r>
      <w:r>
        <w:rPr>
          <w:rFonts w:ascii="Verdana" w:eastAsia="Verdana" w:hAnsi="Verdana" w:cs="Verdana"/>
          <w:b/>
        </w:rPr>
        <w:t xml:space="preserve"> </w:t>
      </w:r>
      <w:r>
        <w:rPr>
          <w:rFonts w:ascii="Verdana" w:eastAsia="Verdana" w:hAnsi="Verdana" w:cs="Verdana"/>
          <w:color w:val="333333"/>
        </w:rPr>
        <w:t xml:space="preserve"> </w:t>
      </w:r>
    </w:p>
    <w:p w14:paraId="268F58DE" w14:textId="77777777" w:rsidR="004958E2" w:rsidRDefault="00000000">
      <w:pPr>
        <w:spacing w:after="0"/>
        <w:ind w:left="324"/>
        <w:rPr>
          <w:rFonts w:ascii="Verdana" w:eastAsia="Verdana" w:hAnsi="Verdana" w:cs="Verdana"/>
          <w:b/>
        </w:rPr>
      </w:pPr>
      <w:r>
        <w:rPr>
          <w:rFonts w:ascii="Verdana" w:eastAsia="Verdana" w:hAnsi="Verdana" w:cs="Verdana"/>
          <w:b/>
        </w:rPr>
        <w:t xml:space="preserve">De prijs bedraagt: </w:t>
      </w:r>
    </w:p>
    <w:p w14:paraId="6BF31FE2" w14:textId="2D36019B" w:rsidR="004958E2" w:rsidRPr="004958E2" w:rsidRDefault="00000000">
      <w:pPr>
        <w:spacing w:after="0"/>
        <w:ind w:left="324"/>
        <w:rPr>
          <w:rFonts w:ascii="Verdana" w:eastAsia="Verdana" w:hAnsi="Verdana" w:cs="Verdana"/>
          <w:b/>
          <w:sz w:val="20"/>
          <w:szCs w:val="20"/>
        </w:rPr>
      </w:pPr>
      <w:r>
        <w:rPr>
          <w:rFonts w:ascii="Verdana" w:eastAsia="Verdana" w:hAnsi="Verdana" w:cs="Verdana"/>
          <w:b/>
        </w:rPr>
        <w:t>€ 1</w:t>
      </w:r>
      <w:r w:rsidR="003B1444">
        <w:rPr>
          <w:rFonts w:ascii="Verdana" w:eastAsia="Verdana" w:hAnsi="Verdana" w:cs="Verdana"/>
          <w:b/>
        </w:rPr>
        <w:t>8</w:t>
      </w:r>
      <w:r w:rsidR="008A6952">
        <w:rPr>
          <w:rFonts w:ascii="Verdana" w:eastAsia="Verdana" w:hAnsi="Verdana" w:cs="Verdana"/>
          <w:b/>
        </w:rPr>
        <w:t>9</w:t>
      </w:r>
      <w:r w:rsidR="003B1444">
        <w:rPr>
          <w:rFonts w:ascii="Verdana" w:eastAsia="Verdana" w:hAnsi="Verdana" w:cs="Verdana"/>
          <w:b/>
        </w:rPr>
        <w:t>5</w:t>
      </w:r>
      <w:r w:rsidR="00B50DC5">
        <w:rPr>
          <w:rFonts w:ascii="Verdana" w:eastAsia="Verdana" w:hAnsi="Verdana" w:cs="Verdana"/>
          <w:b/>
        </w:rPr>
        <w:t>.00</w:t>
      </w:r>
      <w:r w:rsidR="004958E2">
        <w:rPr>
          <w:rFonts w:ascii="Verdana" w:eastAsia="Verdana" w:hAnsi="Verdana" w:cs="Verdana"/>
          <w:b/>
        </w:rPr>
        <w:t xml:space="preserve"> </w:t>
      </w:r>
      <w:r w:rsidR="004958E2" w:rsidRPr="004958E2">
        <w:rPr>
          <w:rFonts w:ascii="Verdana" w:eastAsia="Verdana" w:hAnsi="Verdana" w:cs="Verdana"/>
          <w:b/>
          <w:sz w:val="20"/>
          <w:szCs w:val="20"/>
        </w:rPr>
        <w:t>(bij min. 20 deelnemers)</w:t>
      </w:r>
      <w:r w:rsidRPr="004958E2">
        <w:rPr>
          <w:rFonts w:ascii="Verdana" w:eastAsia="Verdana" w:hAnsi="Verdana" w:cs="Verdana"/>
          <w:b/>
          <w:sz w:val="20"/>
          <w:szCs w:val="20"/>
        </w:rPr>
        <w:t xml:space="preserve">  </w:t>
      </w:r>
    </w:p>
    <w:p w14:paraId="62F8998B" w14:textId="72F67C7F" w:rsidR="006738D6" w:rsidRPr="001179E9" w:rsidRDefault="00000000" w:rsidP="001179E9">
      <w:pPr>
        <w:spacing w:after="3" w:line="252" w:lineRule="auto"/>
        <w:jc w:val="both"/>
      </w:pPr>
      <w:r>
        <w:rPr>
          <w:rFonts w:ascii="Verdana" w:eastAsia="Verdana" w:hAnsi="Verdana" w:cs="Verdana"/>
          <w:b/>
        </w:rPr>
        <w:t xml:space="preserve">€ </w:t>
      </w:r>
      <w:r w:rsidR="003B1444">
        <w:rPr>
          <w:rFonts w:ascii="Verdana" w:eastAsia="Verdana" w:hAnsi="Verdana" w:cs="Verdana"/>
          <w:b/>
        </w:rPr>
        <w:t>1</w:t>
      </w:r>
      <w:r w:rsidR="008A6952">
        <w:rPr>
          <w:rFonts w:ascii="Verdana" w:eastAsia="Verdana" w:hAnsi="Verdana" w:cs="Verdana"/>
          <w:b/>
        </w:rPr>
        <w:t>850</w:t>
      </w:r>
      <w:r w:rsidR="003B1444">
        <w:rPr>
          <w:rFonts w:ascii="Verdana" w:eastAsia="Verdana" w:hAnsi="Verdana" w:cs="Verdana"/>
          <w:b/>
        </w:rPr>
        <w:t>.</w:t>
      </w:r>
      <w:r>
        <w:rPr>
          <w:rFonts w:ascii="Verdana" w:eastAsia="Verdana" w:hAnsi="Verdana" w:cs="Verdana"/>
          <w:b/>
        </w:rPr>
        <w:t xml:space="preserve">00 </w:t>
      </w:r>
      <w:r>
        <w:rPr>
          <w:rFonts w:ascii="Verdana" w:eastAsia="Verdana" w:hAnsi="Verdana" w:cs="Verdana"/>
          <w:b/>
          <w:sz w:val="20"/>
        </w:rPr>
        <w:t xml:space="preserve">(bij min. 25 deelnemers) </w:t>
      </w:r>
    </w:p>
    <w:p w14:paraId="5C350191" w14:textId="3C88B248" w:rsidR="006738D6" w:rsidRDefault="00000000" w:rsidP="004958E2">
      <w:pPr>
        <w:spacing w:after="5" w:line="249" w:lineRule="auto"/>
        <w:ind w:left="334" w:hanging="10"/>
      </w:pPr>
      <w:r>
        <w:rPr>
          <w:rFonts w:ascii="Verdana" w:eastAsia="Verdana" w:hAnsi="Verdana" w:cs="Verdana"/>
        </w:rPr>
        <w:t>De 1 p</w:t>
      </w:r>
      <w:r w:rsidR="004958E2">
        <w:rPr>
          <w:rFonts w:ascii="Verdana" w:eastAsia="Verdana" w:hAnsi="Verdana" w:cs="Verdana"/>
        </w:rPr>
        <w:t>.</w:t>
      </w:r>
      <w:r>
        <w:rPr>
          <w:rFonts w:ascii="Verdana" w:eastAsia="Verdana" w:hAnsi="Verdana" w:cs="Verdana"/>
        </w:rPr>
        <w:t xml:space="preserve"> kamer toeslag is  € </w:t>
      </w:r>
      <w:r w:rsidR="00B50DC5">
        <w:rPr>
          <w:rFonts w:ascii="Verdana" w:eastAsia="Verdana" w:hAnsi="Verdana" w:cs="Verdana"/>
        </w:rPr>
        <w:t>279.00</w:t>
      </w:r>
    </w:p>
    <w:p w14:paraId="4219374D" w14:textId="6754B0FA" w:rsidR="004958E2" w:rsidRDefault="004958E2" w:rsidP="004958E2">
      <w:pPr>
        <w:spacing w:after="0"/>
        <w:ind w:left="324"/>
        <w:rPr>
          <w:rFonts w:ascii="Verdana" w:eastAsia="Verdana" w:hAnsi="Verdana" w:cs="Verdana"/>
          <w:sz w:val="20"/>
        </w:rPr>
      </w:pPr>
      <w:r>
        <w:rPr>
          <w:rFonts w:ascii="Verdana" w:eastAsia="Verdana" w:hAnsi="Verdana" w:cs="Verdana"/>
          <w:sz w:val="20"/>
        </w:rPr>
        <w:t>15kg ruimbagage ca € 80.00</w:t>
      </w:r>
    </w:p>
    <w:p w14:paraId="0B2ED677" w14:textId="77777777" w:rsidR="001179E9" w:rsidRDefault="004958E2" w:rsidP="004958E2">
      <w:pPr>
        <w:spacing w:after="0"/>
        <w:ind w:left="324"/>
        <w:rPr>
          <w:rFonts w:ascii="Verdana" w:eastAsia="Verdana" w:hAnsi="Verdana" w:cs="Verdana"/>
          <w:sz w:val="20"/>
        </w:rPr>
      </w:pPr>
      <w:r>
        <w:rPr>
          <w:rFonts w:ascii="Verdana" w:eastAsia="Verdana" w:hAnsi="Verdana" w:cs="Verdana"/>
          <w:sz w:val="20"/>
        </w:rPr>
        <w:t>10kg handbagage ca € 70.00</w:t>
      </w:r>
    </w:p>
    <w:p w14:paraId="788A00CC" w14:textId="5EDF2C1D" w:rsidR="006738D6" w:rsidRDefault="001179E9" w:rsidP="004958E2">
      <w:pPr>
        <w:spacing w:after="0"/>
        <w:ind w:left="324"/>
      </w:pPr>
      <w:r>
        <w:rPr>
          <w:rFonts w:ascii="Verdana" w:eastAsia="Verdana" w:hAnsi="Verdana" w:cs="Verdana"/>
          <w:sz w:val="20"/>
        </w:rPr>
        <w:t>Excl. Vervoer lucht</w:t>
      </w:r>
      <w:r w:rsidR="00676B1B">
        <w:rPr>
          <w:rFonts w:ascii="Verdana" w:eastAsia="Verdana" w:hAnsi="Verdana" w:cs="Verdana"/>
          <w:sz w:val="20"/>
        </w:rPr>
        <w:t>haven</w:t>
      </w:r>
    </w:p>
    <w:p w14:paraId="6E3D4CC7" w14:textId="77777777" w:rsidR="00E323A2" w:rsidRDefault="00E323A2" w:rsidP="00E323A2">
      <w:pPr>
        <w:spacing w:after="0"/>
        <w:ind w:left="324"/>
        <w:jc w:val="center"/>
        <w:rPr>
          <w:rFonts w:ascii="Verdana" w:eastAsia="Verdana" w:hAnsi="Verdana" w:cs="Verdana"/>
          <w:b/>
          <w:sz w:val="20"/>
        </w:rPr>
      </w:pPr>
    </w:p>
    <w:p w14:paraId="7B1187C9" w14:textId="77777777" w:rsidR="001179E9" w:rsidRDefault="00000000" w:rsidP="001179E9">
      <w:pPr>
        <w:spacing w:after="0"/>
        <w:ind w:left="324"/>
        <w:jc w:val="center"/>
      </w:pPr>
      <w:r>
        <w:rPr>
          <w:rFonts w:ascii="Verdana" w:eastAsia="Verdana" w:hAnsi="Verdana" w:cs="Verdana"/>
          <w:b/>
          <w:sz w:val="20"/>
        </w:rPr>
        <w:t xml:space="preserve">  </w:t>
      </w:r>
    </w:p>
    <w:p w14:paraId="562FBC48" w14:textId="6A931624" w:rsidR="006738D6" w:rsidRDefault="00000000" w:rsidP="001179E9">
      <w:pPr>
        <w:spacing w:after="0"/>
      </w:pPr>
      <w:r>
        <w:rPr>
          <w:rFonts w:ascii="Verdana" w:eastAsia="Verdana" w:hAnsi="Verdana" w:cs="Verdana"/>
          <w:b/>
          <w:sz w:val="20"/>
        </w:rPr>
        <w:t>BIJ DEZE REIS IS INBEGREPEN</w:t>
      </w:r>
      <w:r>
        <w:rPr>
          <w:rFonts w:ascii="Verdana" w:eastAsia="Verdana" w:hAnsi="Verdana" w:cs="Verdana"/>
          <w:sz w:val="20"/>
        </w:rPr>
        <w:t xml:space="preserve">:  </w:t>
      </w:r>
    </w:p>
    <w:p w14:paraId="00570AAD" w14:textId="14355EDC" w:rsidR="006738D6" w:rsidRDefault="003B1444">
      <w:pPr>
        <w:spacing w:after="5" w:line="249" w:lineRule="auto"/>
        <w:ind w:left="-5" w:hanging="10"/>
      </w:pPr>
      <w:r>
        <w:rPr>
          <w:rFonts w:ascii="Verdana" w:eastAsia="Verdana" w:hAnsi="Verdana" w:cs="Verdana"/>
        </w:rPr>
        <w:t>Retourvlucht, vervoer per comfort</w:t>
      </w:r>
      <w:r w:rsidR="004958E2">
        <w:rPr>
          <w:rFonts w:ascii="Verdana" w:eastAsia="Verdana" w:hAnsi="Verdana" w:cs="Verdana"/>
        </w:rPr>
        <w:t>a</w:t>
      </w:r>
      <w:r>
        <w:rPr>
          <w:rFonts w:ascii="Verdana" w:eastAsia="Verdana" w:hAnsi="Verdana" w:cs="Verdana"/>
        </w:rPr>
        <w:t>bele touringcar</w:t>
      </w:r>
    </w:p>
    <w:p w14:paraId="26412D45" w14:textId="441DE753" w:rsidR="006738D6" w:rsidRDefault="004958E2">
      <w:pPr>
        <w:spacing w:after="5" w:line="249" w:lineRule="auto"/>
        <w:ind w:left="-5" w:hanging="10"/>
      </w:pPr>
      <w:r>
        <w:rPr>
          <w:rFonts w:ascii="Verdana" w:eastAsia="Verdana" w:hAnsi="Verdana" w:cs="Verdana"/>
        </w:rPr>
        <w:t>Overnachtingen in 3 sterrenhotel in Funchal, verzorging vol pension (huiswijn en water bij het diner inbegrepen) lunch incl. water op dag 2 t/m 7</w:t>
      </w:r>
    </w:p>
    <w:p w14:paraId="2D72802B" w14:textId="15B8AF09" w:rsidR="006738D6" w:rsidRDefault="004958E2">
      <w:pPr>
        <w:spacing w:after="5" w:line="249" w:lineRule="auto"/>
        <w:ind w:left="-5" w:right="855" w:hanging="10"/>
        <w:rPr>
          <w:rFonts w:ascii="Verdana" w:eastAsia="Verdana" w:hAnsi="Verdana" w:cs="Verdana"/>
        </w:rPr>
      </w:pPr>
      <w:r>
        <w:rPr>
          <w:rFonts w:ascii="Verdana" w:eastAsia="Verdana" w:hAnsi="Verdana" w:cs="Verdana"/>
        </w:rPr>
        <w:t>Folklore- en muziekavond, alle excursies, begeleiding en Nederlands sprekende gids</w:t>
      </w:r>
      <w:r w:rsidR="001179E9">
        <w:rPr>
          <w:rFonts w:ascii="Verdana" w:eastAsia="Verdana" w:hAnsi="Verdana" w:cs="Verdana"/>
        </w:rPr>
        <w:t>, fooien.</w:t>
      </w:r>
    </w:p>
    <w:p w14:paraId="0106089C" w14:textId="77777777" w:rsidR="001179E9" w:rsidRDefault="001179E9">
      <w:pPr>
        <w:spacing w:after="5" w:line="249" w:lineRule="auto"/>
        <w:ind w:left="-5" w:right="855" w:hanging="10"/>
      </w:pPr>
    </w:p>
    <w:p w14:paraId="5F51BD38" w14:textId="19D7C639" w:rsidR="004958E2" w:rsidRPr="00E323A2" w:rsidRDefault="00E323A2">
      <w:pPr>
        <w:spacing w:after="0"/>
        <w:rPr>
          <w:rFonts w:ascii="Verdana" w:eastAsia="Verdana" w:hAnsi="Verdana" w:cs="Verdana"/>
          <w:i/>
          <w:iCs/>
          <w:sz w:val="18"/>
          <w:u w:val="single"/>
        </w:rPr>
      </w:pPr>
      <w:r w:rsidRPr="00E323A2">
        <w:rPr>
          <w:rFonts w:ascii="Verdana" w:eastAsia="Verdana" w:hAnsi="Verdana" w:cs="Verdana"/>
          <w:i/>
          <w:iCs/>
          <w:noProof/>
          <w:sz w:val="18"/>
          <w:u w:val="single"/>
        </w:rPr>
        <w:drawing>
          <wp:anchor distT="0" distB="0" distL="114300" distR="114300" simplePos="0" relativeHeight="251659264" behindDoc="0" locked="0" layoutInCell="1" allowOverlap="1" wp14:anchorId="165E27D3" wp14:editId="542E7CE3">
            <wp:simplePos x="0" y="0"/>
            <wp:positionH relativeFrom="column">
              <wp:posOffset>-80010</wp:posOffset>
            </wp:positionH>
            <wp:positionV relativeFrom="paragraph">
              <wp:posOffset>3175</wp:posOffset>
            </wp:positionV>
            <wp:extent cx="2809875" cy="1580515"/>
            <wp:effectExtent l="0" t="0" r="9525" b="635"/>
            <wp:wrapSquare wrapText="bothSides"/>
            <wp:docPr id="176435168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51685" name="Afbeelding 176435168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9875" cy="1580515"/>
                    </a:xfrm>
                    <a:prstGeom prst="rect">
                      <a:avLst/>
                    </a:prstGeom>
                  </pic:spPr>
                </pic:pic>
              </a:graphicData>
            </a:graphic>
          </wp:anchor>
        </w:drawing>
      </w:r>
      <w:r w:rsidRPr="00E323A2">
        <w:rPr>
          <w:rFonts w:ascii="Verdana" w:eastAsia="Verdana" w:hAnsi="Verdana" w:cs="Verdana"/>
          <w:i/>
          <w:iCs/>
          <w:sz w:val="18"/>
          <w:u w:val="single"/>
        </w:rPr>
        <w:t xml:space="preserve">(prijs- en programma wijzigen voorbehouden) </w:t>
      </w:r>
    </w:p>
    <w:p w14:paraId="0E434035" w14:textId="512EF214" w:rsidR="004958E2" w:rsidRDefault="004958E2">
      <w:pPr>
        <w:spacing w:after="0"/>
        <w:rPr>
          <w:noProof/>
        </w:rPr>
      </w:pPr>
    </w:p>
    <w:p w14:paraId="033F0E34" w14:textId="05DC2EBC" w:rsidR="00E323A2" w:rsidRDefault="00E323A2">
      <w:pPr>
        <w:spacing w:after="0"/>
        <w:rPr>
          <w:noProof/>
        </w:rPr>
      </w:pPr>
      <w:r>
        <w:rPr>
          <w:noProof/>
        </w:rPr>
        <w:drawing>
          <wp:inline distT="0" distB="0" distL="0" distR="0" wp14:anchorId="6455F0F2" wp14:editId="40B7546C">
            <wp:extent cx="2609850" cy="1468113"/>
            <wp:effectExtent l="0" t="0" r="0" b="0"/>
            <wp:docPr id="165226446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264462" name="Afbeelding 165226446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5264" cy="1471158"/>
                    </a:xfrm>
                    <a:prstGeom prst="rect">
                      <a:avLst/>
                    </a:prstGeom>
                  </pic:spPr>
                </pic:pic>
              </a:graphicData>
            </a:graphic>
          </wp:inline>
        </w:drawing>
      </w:r>
    </w:p>
    <w:p w14:paraId="660FA4CC" w14:textId="4EE62304" w:rsidR="006738D6" w:rsidRPr="004958E2" w:rsidRDefault="00000000" w:rsidP="004958E2">
      <w:pPr>
        <w:spacing w:after="0"/>
        <w:ind w:right="496"/>
      </w:pPr>
      <w:r>
        <w:rPr>
          <w:rFonts w:ascii="Verdana" w:eastAsia="Verdana" w:hAnsi="Verdana" w:cs="Verdana"/>
          <w:sz w:val="20"/>
          <w:u w:val="single" w:color="000000"/>
        </w:rPr>
        <w:t>Het is belangrijk dat U goed van lijf en leden bent</w:t>
      </w:r>
      <w:r>
        <w:rPr>
          <w:rFonts w:ascii="Verdana" w:eastAsia="Verdana" w:hAnsi="Verdana" w:cs="Verdana"/>
          <w:sz w:val="20"/>
        </w:rPr>
        <w:t xml:space="preserve"> </w:t>
      </w:r>
    </w:p>
    <w:p w14:paraId="18EF6130" w14:textId="77777777" w:rsidR="00AA1BE1" w:rsidRDefault="00AA1BE1" w:rsidP="00AA1BE1">
      <w:pPr>
        <w:spacing w:after="0"/>
        <w:ind w:right="457"/>
        <w:jc w:val="right"/>
      </w:pPr>
    </w:p>
    <w:p w14:paraId="27018F8C" w14:textId="213F0D32" w:rsidR="001179E9" w:rsidRDefault="00000000">
      <w:pPr>
        <w:spacing w:after="3" w:line="252" w:lineRule="auto"/>
        <w:ind w:left="-5" w:right="1333" w:hanging="10"/>
        <w:jc w:val="both"/>
        <w:rPr>
          <w:rFonts w:ascii="Verdana" w:eastAsia="Verdana" w:hAnsi="Verdana" w:cs="Verdana"/>
          <w:b/>
          <w:sz w:val="20"/>
        </w:rPr>
      </w:pPr>
      <w:r>
        <w:rPr>
          <w:rFonts w:ascii="Verdana" w:eastAsia="Verdana" w:hAnsi="Verdana" w:cs="Verdana"/>
          <w:b/>
          <w:sz w:val="20"/>
        </w:rPr>
        <w:t xml:space="preserve">Inlichtingen en opgave bij:    </w:t>
      </w:r>
      <w:r>
        <w:rPr>
          <w:rFonts w:ascii="Verdana" w:eastAsia="Verdana" w:hAnsi="Verdana" w:cs="Verdana"/>
          <w:b/>
          <w:sz w:val="24"/>
          <w:u w:val="single" w:color="000000"/>
        </w:rPr>
        <w:t xml:space="preserve">Voor </w:t>
      </w:r>
      <w:r w:rsidR="008A6952">
        <w:rPr>
          <w:rFonts w:ascii="Verdana" w:eastAsia="Verdana" w:hAnsi="Verdana" w:cs="Verdana"/>
          <w:b/>
          <w:sz w:val="24"/>
          <w:u w:val="single" w:color="000000"/>
        </w:rPr>
        <w:t xml:space="preserve">1 mei </w:t>
      </w:r>
      <w:r>
        <w:rPr>
          <w:rFonts w:ascii="Verdana" w:eastAsia="Verdana" w:hAnsi="Verdana" w:cs="Verdana"/>
          <w:b/>
          <w:sz w:val="24"/>
          <w:u w:val="single" w:color="000000"/>
        </w:rPr>
        <w:t>202</w:t>
      </w:r>
      <w:r w:rsidR="00B50DC5">
        <w:rPr>
          <w:rFonts w:ascii="Verdana" w:eastAsia="Verdana" w:hAnsi="Verdana" w:cs="Verdana"/>
          <w:b/>
          <w:sz w:val="24"/>
          <w:u w:val="single" w:color="000000"/>
        </w:rPr>
        <w:t>5</w:t>
      </w:r>
      <w:r>
        <w:rPr>
          <w:rFonts w:ascii="Verdana" w:eastAsia="Verdana" w:hAnsi="Verdana" w:cs="Verdana"/>
          <w:b/>
          <w:sz w:val="20"/>
        </w:rPr>
        <w:t xml:space="preserve">   </w:t>
      </w:r>
    </w:p>
    <w:p w14:paraId="78EF5F85" w14:textId="01ECB439" w:rsidR="006738D6" w:rsidRDefault="00000000" w:rsidP="001179E9">
      <w:pPr>
        <w:spacing w:after="3" w:line="252" w:lineRule="auto"/>
        <w:ind w:left="-5" w:right="1333" w:hanging="10"/>
        <w:jc w:val="both"/>
      </w:pPr>
      <w:r>
        <w:rPr>
          <w:rFonts w:ascii="Verdana" w:eastAsia="Verdana" w:hAnsi="Verdana" w:cs="Verdana"/>
          <w:b/>
          <w:sz w:val="20"/>
          <w:u w:val="single" w:color="000000"/>
        </w:rPr>
        <w:t>ingemohlman@gmail.com</w:t>
      </w:r>
      <w:r>
        <w:rPr>
          <w:rFonts w:ascii="Verdana" w:eastAsia="Verdana" w:hAnsi="Verdana" w:cs="Verdana"/>
          <w:b/>
          <w:sz w:val="20"/>
        </w:rPr>
        <w:t xml:space="preserve"> 0624906670 </w:t>
      </w:r>
    </w:p>
    <w:p w14:paraId="66D64028" w14:textId="5C27D397" w:rsidR="006738D6" w:rsidRPr="00E323A2" w:rsidRDefault="00E323A2" w:rsidP="00E323A2">
      <w:pPr>
        <w:spacing w:after="0"/>
        <w:rPr>
          <w:bCs/>
          <w:sz w:val="18"/>
          <w:szCs w:val="18"/>
        </w:rPr>
      </w:pPr>
      <w:r w:rsidRPr="00E323A2">
        <w:rPr>
          <w:rFonts w:ascii="Verdana" w:eastAsia="Verdana" w:hAnsi="Verdana" w:cs="Verdana"/>
          <w:bCs/>
          <w:sz w:val="16"/>
          <w:szCs w:val="18"/>
        </w:rPr>
        <w:t xml:space="preserve">De reis gaat in samenwerking met: </w:t>
      </w:r>
      <w:proofErr w:type="spellStart"/>
      <w:r w:rsidRPr="00E323A2">
        <w:rPr>
          <w:rFonts w:ascii="Verdana" w:eastAsia="Verdana" w:hAnsi="Verdana" w:cs="Verdana"/>
          <w:bCs/>
          <w:sz w:val="16"/>
          <w:szCs w:val="18"/>
        </w:rPr>
        <w:t>Sophus</w:t>
      </w:r>
      <w:proofErr w:type="spellEnd"/>
      <w:r w:rsidRPr="00E323A2">
        <w:rPr>
          <w:rFonts w:ascii="Verdana" w:eastAsia="Verdana" w:hAnsi="Verdana" w:cs="Verdana"/>
          <w:bCs/>
          <w:sz w:val="16"/>
          <w:szCs w:val="18"/>
        </w:rPr>
        <w:t xml:space="preserve"> tours </w:t>
      </w:r>
    </w:p>
    <w:sectPr w:rsidR="006738D6" w:rsidRPr="00E323A2">
      <w:pgSz w:w="11904" w:h="16838"/>
      <w:pgMar w:top="1417" w:right="1468"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8D6"/>
    <w:rsid w:val="000C3E6C"/>
    <w:rsid w:val="001179E9"/>
    <w:rsid w:val="003B1444"/>
    <w:rsid w:val="004958E2"/>
    <w:rsid w:val="005843C3"/>
    <w:rsid w:val="006738D6"/>
    <w:rsid w:val="00676B1B"/>
    <w:rsid w:val="00792130"/>
    <w:rsid w:val="00834C2A"/>
    <w:rsid w:val="008A6952"/>
    <w:rsid w:val="009C1263"/>
    <w:rsid w:val="00AA1BE1"/>
    <w:rsid w:val="00B50DC5"/>
    <w:rsid w:val="00BF71E6"/>
    <w:rsid w:val="00C13F89"/>
    <w:rsid w:val="00C66197"/>
    <w:rsid w:val="00CE7546"/>
    <w:rsid w:val="00E323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4FBB"/>
  <w15:docId w15:val="{75DDE7A9-8A2B-4ECC-8C33-DA6AB89B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92130"/>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232</Words>
  <Characters>1282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Mohlman</dc:creator>
  <cp:keywords/>
  <cp:lastModifiedBy>Gebruiker</cp:lastModifiedBy>
  <cp:revision>12</cp:revision>
  <cp:lastPrinted>2024-11-22T09:15:00Z</cp:lastPrinted>
  <dcterms:created xsi:type="dcterms:W3CDTF">2024-09-06T16:55:00Z</dcterms:created>
  <dcterms:modified xsi:type="dcterms:W3CDTF">2024-11-23T12:41:00Z</dcterms:modified>
</cp:coreProperties>
</file>